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3B" w:rsidRDefault="00092B46" w:rsidP="008B2CB4">
      <w:pPr>
        <w:jc w:val="center"/>
        <w:rPr>
          <w:b/>
          <w:color w:val="000000" w:themeColor="text1"/>
          <w:sz w:val="52"/>
          <w:szCs w:val="52"/>
        </w:rPr>
      </w:pPr>
      <w:r w:rsidRPr="00092B46">
        <w:rPr>
          <w:b/>
          <w:color w:val="000000" w:themeColor="text1"/>
          <w:sz w:val="52"/>
          <w:szCs w:val="52"/>
        </w:rPr>
        <w:t>Toulky Jindřichovým Hradcem</w:t>
      </w:r>
    </w:p>
    <w:p w:rsidR="00092B46" w:rsidRPr="00092B46" w:rsidRDefault="00713D95" w:rsidP="00092B4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3698875</wp:posOffset>
            </wp:positionV>
            <wp:extent cx="2160270" cy="2880360"/>
            <wp:effectExtent l="19050" t="0" r="0" b="0"/>
            <wp:wrapNone/>
            <wp:docPr id="3" name="Obrázek 2" descr="IMG_E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08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3337401</wp:posOffset>
            </wp:positionH>
            <wp:positionV relativeFrom="paragraph">
              <wp:posOffset>5892958</wp:posOffset>
            </wp:positionV>
            <wp:extent cx="3074670" cy="2306003"/>
            <wp:effectExtent l="0" t="381000" r="0" b="360997"/>
            <wp:wrapNone/>
            <wp:docPr id="4" name="Obrázek 3" descr="IMG_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9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77258" cy="2307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B2CB4"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5847715</wp:posOffset>
            </wp:positionV>
            <wp:extent cx="3078480" cy="2310765"/>
            <wp:effectExtent l="0" t="381000" r="0" b="356235"/>
            <wp:wrapNone/>
            <wp:docPr id="2" name="Obrázek 1" descr="IMG_3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78480" cy="2310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B2CB4"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807086</wp:posOffset>
            </wp:positionV>
            <wp:extent cx="4000500" cy="3039110"/>
            <wp:effectExtent l="0" t="476250" r="0" b="466090"/>
            <wp:wrapNone/>
            <wp:docPr id="1" name="Obrázek 0" descr="IMG_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7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00500" cy="3039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A673B">
        <w:rPr>
          <w:b/>
          <w:noProof/>
          <w:color w:val="000000" w:themeColor="text1"/>
          <w:sz w:val="24"/>
          <w:szCs w:val="24"/>
          <w:lang w:eastAsia="en-US"/>
        </w:rPr>
        <w:pict>
          <v:rect id="_x0000_s1026" style="position:absolute;left:0;text-align:left;margin-left:263.95pt;margin-top:69.55pt;width:207.6pt;height:307.2pt;flip:x;z-index:251660288;mso-wrap-distance-top:7.2pt;mso-wrap-distance-bottom:7.2pt;mso-position-horizontal-relative:margin;mso-position-vertical-relative:margin;mso-width-relative:margin;v-text-anchor:middle" o:allowincell="f" fillcolor="#8064a2 [3207]" strokecolor="#f2f2f2 [3041]" strokeweight="3pt">
            <v:shadow on="t" type="perspective" color="#3f3151 [1607]" opacity=".5" offset="1pt" offset2="-1pt"/>
            <v:textbox style="mso-next-textbox:#_x0000_s1026" inset="21.6pt,21.6pt,21.6pt,21.6pt">
              <w:txbxContent>
                <w:p w:rsidR="00092B46" w:rsidRPr="008B2CB4" w:rsidRDefault="00092B46" w:rsidP="008B2CB4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B2CB4">
                    <w:rPr>
                      <w:color w:val="000000" w:themeColor="text1"/>
                      <w:sz w:val="28"/>
                      <w:szCs w:val="28"/>
                    </w:rPr>
                    <w:t xml:space="preserve">V třetím lednovém týdnu nás sluníčko </w:t>
                  </w:r>
                  <w:r w:rsidR="008B2CB4" w:rsidRPr="008B2CB4">
                    <w:rPr>
                      <w:color w:val="000000" w:themeColor="text1"/>
                      <w:sz w:val="28"/>
                      <w:szCs w:val="28"/>
                    </w:rPr>
                    <w:t>vylákalo</w:t>
                  </w:r>
                  <w:r w:rsidRPr="008B2CB4">
                    <w:rPr>
                      <w:color w:val="000000" w:themeColor="text1"/>
                      <w:sz w:val="28"/>
                      <w:szCs w:val="28"/>
                    </w:rPr>
                    <w:t xml:space="preserve"> na toulky historickým centrem Jindřichova Hradce. Po krátké procházce jsme si v pasáži </w:t>
                  </w:r>
                  <w:r w:rsidR="008B2CB4">
                    <w:rPr>
                      <w:color w:val="000000" w:themeColor="text1"/>
                      <w:sz w:val="28"/>
                      <w:szCs w:val="28"/>
                    </w:rPr>
                    <w:t>Florian dali kávu se zákuskem</w:t>
                  </w:r>
                  <w:r w:rsidR="00384B54">
                    <w:rPr>
                      <w:color w:val="000000" w:themeColor="text1"/>
                      <w:sz w:val="28"/>
                      <w:szCs w:val="28"/>
                    </w:rPr>
                    <w:t xml:space="preserve"> a poté jsme s</w:t>
                  </w:r>
                  <w:r w:rsidRPr="008B2CB4">
                    <w:rPr>
                      <w:color w:val="000000" w:themeColor="text1"/>
                      <w:sz w:val="28"/>
                      <w:szCs w:val="28"/>
                    </w:rPr>
                    <w:t xml:space="preserve">hlédli </w:t>
                  </w:r>
                  <w:proofErr w:type="spellStart"/>
                  <w:r w:rsidRPr="008B2CB4">
                    <w:rPr>
                      <w:color w:val="000000" w:themeColor="text1"/>
                      <w:sz w:val="28"/>
                      <w:szCs w:val="28"/>
                    </w:rPr>
                    <w:t>aquashow</w:t>
                  </w:r>
                  <w:proofErr w:type="spellEnd"/>
                  <w:r w:rsidR="008B2CB4">
                    <w:rPr>
                      <w:color w:val="000000" w:themeColor="text1"/>
                      <w:sz w:val="28"/>
                      <w:szCs w:val="28"/>
                    </w:rPr>
                    <w:t>. Podívaná</w:t>
                  </w:r>
                  <w:r w:rsidR="008B2CB4" w:rsidRPr="008B2CB4">
                    <w:rPr>
                      <w:color w:val="000000" w:themeColor="text1"/>
                      <w:sz w:val="28"/>
                      <w:szCs w:val="28"/>
                    </w:rPr>
                    <w:t xml:space="preserve"> na obrazce tvořené z padající vody v kombinaci se světelnými a zvukovými efekty bylo krásnou tečkou</w:t>
                  </w:r>
                  <w:r w:rsidR="00257CD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57CDD">
                    <w:rPr>
                      <w:color w:val="000000" w:themeColor="text1"/>
                      <w:sz w:val="28"/>
                      <w:szCs w:val="28"/>
                    </w:rPr>
                    <w:t>za</w:t>
                  </w:r>
                  <w:proofErr w:type="gramEnd"/>
                  <w:r w:rsidR="00257CDD">
                    <w:rPr>
                      <w:color w:val="000000" w:themeColor="text1"/>
                      <w:sz w:val="28"/>
                      <w:szCs w:val="28"/>
                    </w:rPr>
                    <w:t xml:space="preserve"> naši</w:t>
                  </w:r>
                  <w:r w:rsidR="008B2CB4" w:rsidRPr="008B2CB4">
                    <w:rPr>
                      <w:color w:val="000000" w:themeColor="text1"/>
                      <w:sz w:val="28"/>
                      <w:szCs w:val="28"/>
                    </w:rPr>
                    <w:t xml:space="preserve">m </w:t>
                  </w:r>
                  <w:proofErr w:type="gramStart"/>
                  <w:r w:rsidR="008B2CB4" w:rsidRPr="008B2CB4">
                    <w:rPr>
                      <w:color w:val="000000" w:themeColor="text1"/>
                      <w:sz w:val="28"/>
                      <w:szCs w:val="28"/>
                    </w:rPr>
                    <w:t>výletem</w:t>
                  </w:r>
                  <w:proofErr w:type="gramEnd"/>
                  <w:r w:rsidR="008B2CB4" w:rsidRPr="008B2CB4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</w:p>
    <w:sectPr w:rsidR="00092B46" w:rsidRPr="00092B46" w:rsidSect="00092B46">
      <w:pgSz w:w="11906" w:h="16838"/>
      <w:pgMar w:top="1417" w:right="1417" w:bottom="1417" w:left="1417" w:header="708" w:footer="708" w:gutter="0"/>
      <w:pgBorders w:offsetFrom="page">
        <w:top w:val="flowersModern1" w:sz="16" w:space="24" w:color="5F497A" w:themeColor="accent4" w:themeShade="BF"/>
        <w:left w:val="flowersModern1" w:sz="16" w:space="24" w:color="5F497A" w:themeColor="accent4" w:themeShade="BF"/>
        <w:bottom w:val="flowersModern1" w:sz="16" w:space="24" w:color="5F497A" w:themeColor="accent4" w:themeShade="BF"/>
        <w:right w:val="flowersModern1" w:sz="16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10A0"/>
    <w:rsid w:val="00092B46"/>
    <w:rsid w:val="00257CDD"/>
    <w:rsid w:val="00384B54"/>
    <w:rsid w:val="003D336B"/>
    <w:rsid w:val="005E10A0"/>
    <w:rsid w:val="006841F4"/>
    <w:rsid w:val="006E65DD"/>
    <w:rsid w:val="00713D95"/>
    <w:rsid w:val="008B2CB4"/>
    <w:rsid w:val="00BE192E"/>
    <w:rsid w:val="00FA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7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8</cp:revision>
  <cp:lastPrinted>2024-01-24T15:44:00Z</cp:lastPrinted>
  <dcterms:created xsi:type="dcterms:W3CDTF">2024-01-24T15:16:00Z</dcterms:created>
  <dcterms:modified xsi:type="dcterms:W3CDTF">2024-01-24T16:11:00Z</dcterms:modified>
</cp:coreProperties>
</file>